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E0D6" w14:textId="40ED03D8" w:rsidR="00C9132C" w:rsidRPr="000E4157" w:rsidRDefault="00C9132C" w:rsidP="00C9132C">
      <w:pPr>
        <w:jc w:val="center"/>
        <w:rPr>
          <w:b/>
          <w:bCs/>
          <w:sz w:val="32"/>
          <w:szCs w:val="32"/>
        </w:rPr>
      </w:pPr>
      <w:r w:rsidRPr="000E4157">
        <w:rPr>
          <w:b/>
          <w:bCs/>
          <w:sz w:val="32"/>
          <w:szCs w:val="32"/>
        </w:rPr>
        <w:t>202</w:t>
      </w:r>
      <w:r>
        <w:rPr>
          <w:b/>
          <w:bCs/>
          <w:sz w:val="32"/>
          <w:szCs w:val="32"/>
        </w:rPr>
        <w:t>3</w:t>
      </w:r>
      <w:r w:rsidRPr="000E4157">
        <w:rPr>
          <w:b/>
          <w:bCs/>
          <w:sz w:val="32"/>
          <w:szCs w:val="32"/>
        </w:rPr>
        <w:t xml:space="preserve"> REVALUATION OUTLINE &amp; WHAT HAPPENS AFTER COMPLETION</w:t>
      </w:r>
    </w:p>
    <w:p w14:paraId="010A7864" w14:textId="7CBCDD5E" w:rsidR="00C9132C" w:rsidRPr="00FA40F2" w:rsidRDefault="00C9132C" w:rsidP="00C9132C">
      <w:pPr>
        <w:rPr>
          <w:sz w:val="28"/>
          <w:szCs w:val="28"/>
        </w:rPr>
      </w:pPr>
      <w:r>
        <w:rPr>
          <w:sz w:val="28"/>
          <w:szCs w:val="28"/>
        </w:rPr>
        <w:t xml:space="preserve">STEP 1:  </w:t>
      </w:r>
      <w:r w:rsidRPr="008E1E68">
        <w:rPr>
          <w:b/>
          <w:bCs/>
          <w:sz w:val="28"/>
          <w:szCs w:val="28"/>
        </w:rPr>
        <w:t>Inspection and analysis of sales and building permits</w:t>
      </w:r>
      <w:r>
        <w:rPr>
          <w:sz w:val="28"/>
          <w:szCs w:val="28"/>
        </w:rPr>
        <w:t xml:space="preserve"> during the </w:t>
      </w:r>
      <w:proofErr w:type="gramStart"/>
      <w:r>
        <w:rPr>
          <w:sz w:val="28"/>
          <w:szCs w:val="28"/>
        </w:rPr>
        <w:t>time period</w:t>
      </w:r>
      <w:proofErr w:type="gramEnd"/>
      <w:r>
        <w:rPr>
          <w:sz w:val="28"/>
          <w:szCs w:val="28"/>
        </w:rPr>
        <w:t xml:space="preserve"> just prior to Oct 1 of the revaluation year (2023). Review of sales verification letters to determine that sales used in the calculations are true arm’s length transactions.</w:t>
      </w:r>
    </w:p>
    <w:p w14:paraId="09B9578B" w14:textId="2DAEA4CB" w:rsidR="00C9132C" w:rsidRPr="00FA40F2" w:rsidRDefault="00C9132C" w:rsidP="00C9132C">
      <w:pPr>
        <w:rPr>
          <w:sz w:val="28"/>
          <w:szCs w:val="28"/>
        </w:rPr>
      </w:pPr>
      <w:r w:rsidRPr="00FA40F2">
        <w:rPr>
          <w:sz w:val="28"/>
          <w:szCs w:val="28"/>
        </w:rPr>
        <w:t xml:space="preserve">STEP 2: </w:t>
      </w:r>
      <w:r w:rsidRPr="008E1E68">
        <w:rPr>
          <w:b/>
          <w:bCs/>
          <w:sz w:val="28"/>
          <w:szCs w:val="28"/>
        </w:rPr>
        <w:t>Analysis</w:t>
      </w:r>
      <w:r w:rsidR="0009073B">
        <w:rPr>
          <w:b/>
          <w:bCs/>
          <w:sz w:val="28"/>
          <w:szCs w:val="28"/>
        </w:rPr>
        <w:t xml:space="preserve"> by revaluation company</w:t>
      </w:r>
      <w:r w:rsidRPr="008E1E68">
        <w:rPr>
          <w:b/>
          <w:bCs/>
          <w:sz w:val="28"/>
          <w:szCs w:val="28"/>
        </w:rPr>
        <w:t xml:space="preserve"> of Income and Expense</w:t>
      </w:r>
      <w:r w:rsidRPr="00FA40F2">
        <w:rPr>
          <w:sz w:val="28"/>
          <w:szCs w:val="28"/>
        </w:rPr>
        <w:t xml:space="preserve"> statements from businesses</w:t>
      </w:r>
      <w:r w:rsidR="0009073B">
        <w:rPr>
          <w:sz w:val="28"/>
          <w:szCs w:val="28"/>
        </w:rPr>
        <w:t xml:space="preserve"> </w:t>
      </w:r>
    </w:p>
    <w:p w14:paraId="2660205A" w14:textId="77777777" w:rsidR="00C9132C" w:rsidRPr="002F4BC4" w:rsidRDefault="00C9132C" w:rsidP="00C9132C">
      <w:pPr>
        <w:rPr>
          <w:rFonts w:cstheme="minorHAnsi"/>
          <w:sz w:val="28"/>
          <w:szCs w:val="28"/>
          <w:shd w:val="clear" w:color="auto" w:fill="FFFFFF"/>
        </w:rPr>
      </w:pPr>
      <w:r w:rsidRPr="00FA40F2">
        <w:rPr>
          <w:sz w:val="28"/>
          <w:szCs w:val="28"/>
        </w:rPr>
        <w:t xml:space="preserve">STEP 3: </w:t>
      </w:r>
      <w:r w:rsidRPr="00F4563B">
        <w:rPr>
          <w:rFonts w:cstheme="minorHAnsi"/>
          <w:sz w:val="28"/>
          <w:szCs w:val="28"/>
          <w:shd w:val="clear" w:color="auto" w:fill="FFFFFF"/>
        </w:rPr>
        <w:t xml:space="preserve">Once all the data is collected and reviewed for accuracy, the appraisers will </w:t>
      </w:r>
      <w:r w:rsidRPr="008E1E68">
        <w:rPr>
          <w:rFonts w:cstheme="minorHAnsi"/>
          <w:b/>
          <w:bCs/>
          <w:sz w:val="28"/>
          <w:szCs w:val="28"/>
          <w:shd w:val="clear" w:color="auto" w:fill="FFFFFF"/>
        </w:rPr>
        <w:t>begin to set values</w:t>
      </w:r>
      <w:r w:rsidRPr="00F4563B">
        <w:rPr>
          <w:rFonts w:cstheme="minorHAnsi"/>
          <w:sz w:val="28"/>
          <w:szCs w:val="28"/>
          <w:shd w:val="clear" w:color="auto" w:fill="FFFFFF"/>
        </w:rPr>
        <w:t xml:space="preserve"> using information gathered from past market activity</w:t>
      </w:r>
      <w:r w:rsidRPr="00F4563B">
        <w:rPr>
          <w:rFonts w:ascii="Open Sans" w:hAnsi="Open Sans" w:cs="Open Sans"/>
          <w:sz w:val="21"/>
          <w:szCs w:val="21"/>
          <w:shd w:val="clear" w:color="auto" w:fill="FFFFFF"/>
        </w:rPr>
        <w:t>.</w:t>
      </w:r>
      <w:r>
        <w:rPr>
          <w:rFonts w:ascii="Open Sans" w:hAnsi="Open Sans" w:cs="Open Sans"/>
          <w:sz w:val="21"/>
          <w:szCs w:val="21"/>
          <w:shd w:val="clear" w:color="auto" w:fill="FFFFFF"/>
        </w:rPr>
        <w:t xml:space="preserve"> </w:t>
      </w:r>
      <w:r w:rsidRPr="002F4BC4">
        <w:rPr>
          <w:rFonts w:cstheme="minorHAnsi"/>
          <w:sz w:val="28"/>
          <w:szCs w:val="28"/>
          <w:shd w:val="clear" w:color="auto" w:fill="FFFFFF"/>
        </w:rPr>
        <w:t>They first calculate market value for every property, then apply a 70% ratio to it, as mandated by state law.</w:t>
      </w:r>
      <w:r>
        <w:rPr>
          <w:rFonts w:cstheme="minorHAnsi"/>
          <w:sz w:val="28"/>
          <w:szCs w:val="28"/>
          <w:shd w:val="clear" w:color="auto" w:fill="FFFFFF"/>
        </w:rPr>
        <w:t xml:space="preserve"> This is the </w:t>
      </w:r>
      <w:r w:rsidRPr="002F4BC4">
        <w:rPr>
          <w:rFonts w:cstheme="minorHAnsi"/>
          <w:b/>
          <w:bCs/>
          <w:sz w:val="28"/>
          <w:szCs w:val="28"/>
          <w:shd w:val="clear" w:color="auto" w:fill="FFFFFF"/>
        </w:rPr>
        <w:t>assessed value</w:t>
      </w:r>
      <w:r>
        <w:rPr>
          <w:rFonts w:cstheme="minorHAnsi"/>
          <w:sz w:val="28"/>
          <w:szCs w:val="28"/>
          <w:shd w:val="clear" w:color="auto" w:fill="FFFFFF"/>
        </w:rPr>
        <w:t>.</w:t>
      </w:r>
    </w:p>
    <w:p w14:paraId="50C5EC28" w14:textId="77777777" w:rsidR="00C9132C" w:rsidRDefault="00C9132C" w:rsidP="00C9132C">
      <w:pPr>
        <w:rPr>
          <w:rFonts w:cstheme="minorHAnsi"/>
          <w:sz w:val="28"/>
          <w:szCs w:val="28"/>
          <w:shd w:val="clear" w:color="auto" w:fill="FFFFFF"/>
        </w:rPr>
      </w:pPr>
      <w:r w:rsidRPr="00F4563B">
        <w:rPr>
          <w:rFonts w:cstheme="minorHAnsi"/>
          <w:sz w:val="28"/>
          <w:szCs w:val="28"/>
          <w:shd w:val="clear" w:color="auto" w:fill="FFFFFF"/>
        </w:rPr>
        <w:t xml:space="preserve">STEP 4: </w:t>
      </w:r>
      <w:r w:rsidRPr="003E075E">
        <w:rPr>
          <w:rFonts w:cstheme="minorHAnsi"/>
          <w:b/>
          <w:bCs/>
          <w:sz w:val="28"/>
          <w:szCs w:val="28"/>
          <w:shd w:val="clear" w:color="auto" w:fill="FFFFFF"/>
        </w:rPr>
        <w:t>Valuation</w:t>
      </w:r>
      <w:r w:rsidRPr="00F4563B">
        <w:rPr>
          <w:rFonts w:cstheme="minorHAnsi"/>
          <w:sz w:val="28"/>
          <w:szCs w:val="28"/>
          <w:shd w:val="clear" w:color="auto" w:fill="FFFFFF"/>
        </w:rPr>
        <w:t xml:space="preserve"> is done using one</w:t>
      </w:r>
      <w:r>
        <w:rPr>
          <w:rFonts w:cstheme="minorHAnsi"/>
          <w:sz w:val="28"/>
          <w:szCs w:val="28"/>
          <w:shd w:val="clear" w:color="auto" w:fill="FFFFFF"/>
        </w:rPr>
        <w:t xml:space="preserve"> (or a combination)</w:t>
      </w:r>
      <w:r w:rsidRPr="00F4563B">
        <w:rPr>
          <w:rFonts w:cstheme="minorHAnsi"/>
          <w:sz w:val="28"/>
          <w:szCs w:val="28"/>
          <w:shd w:val="clear" w:color="auto" w:fill="FFFFFF"/>
        </w:rPr>
        <w:t xml:space="preserve"> of the three widely accepted valuation methods which are the market, </w:t>
      </w:r>
      <w:proofErr w:type="gramStart"/>
      <w:r w:rsidRPr="00F4563B">
        <w:rPr>
          <w:rFonts w:cstheme="minorHAnsi"/>
          <w:sz w:val="28"/>
          <w:szCs w:val="28"/>
          <w:shd w:val="clear" w:color="auto" w:fill="FFFFFF"/>
        </w:rPr>
        <w:t>cost</w:t>
      </w:r>
      <w:proofErr w:type="gramEnd"/>
      <w:r w:rsidRPr="00F4563B">
        <w:rPr>
          <w:rFonts w:cstheme="minorHAnsi"/>
          <w:sz w:val="28"/>
          <w:szCs w:val="28"/>
          <w:shd w:val="clear" w:color="auto" w:fill="FFFFFF"/>
        </w:rPr>
        <w:t xml:space="preserve"> or income approach.</w:t>
      </w:r>
      <w:r>
        <w:rPr>
          <w:rFonts w:cstheme="minorHAnsi"/>
          <w:sz w:val="28"/>
          <w:szCs w:val="28"/>
          <w:shd w:val="clear" w:color="auto" w:fill="FFFFFF"/>
        </w:rPr>
        <w:t xml:space="preserve"> Residential properties are primarily valued using the market approach, so current sales will determine market value.</w:t>
      </w:r>
    </w:p>
    <w:p w14:paraId="5401995A" w14:textId="77777777" w:rsidR="00C9132C" w:rsidRPr="008E1E68"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cstheme="minorHAnsi"/>
          <w:sz w:val="28"/>
          <w:szCs w:val="28"/>
          <w:shd w:val="clear" w:color="auto" w:fill="FFFFFF"/>
        </w:rPr>
        <w:t xml:space="preserve">STEP 5: </w:t>
      </w:r>
      <w:r w:rsidRPr="003E075E">
        <w:rPr>
          <w:rFonts w:asciiTheme="minorHAnsi" w:hAnsiTheme="minorHAnsi" w:cstheme="minorHAnsi"/>
          <w:b/>
          <w:bCs/>
          <w:sz w:val="28"/>
          <w:szCs w:val="28"/>
        </w:rPr>
        <w:t>Field Review</w:t>
      </w:r>
      <w:r w:rsidRPr="008E1E68">
        <w:rPr>
          <w:rFonts w:asciiTheme="minorHAnsi" w:hAnsiTheme="minorHAnsi" w:cstheme="minorHAnsi"/>
          <w:sz w:val="28"/>
          <w:szCs w:val="28"/>
        </w:rPr>
        <w:t xml:space="preserve"> is the method of checking and re-checking both the values that have been determined and the data that has been collected.</w:t>
      </w:r>
    </w:p>
    <w:p w14:paraId="5C64F98B" w14:textId="54EBF964"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8E1E68">
        <w:rPr>
          <w:rFonts w:asciiTheme="minorHAnsi" w:hAnsiTheme="minorHAnsi" w:cstheme="minorHAnsi"/>
          <w:sz w:val="28"/>
          <w:szCs w:val="28"/>
        </w:rPr>
        <w:t>During this review, properties are viewed in the field by experienced appraisers who double check uniformity and accuracy of information.</w:t>
      </w:r>
      <w:r>
        <w:rPr>
          <w:rFonts w:asciiTheme="minorHAnsi" w:hAnsiTheme="minorHAnsi" w:cstheme="minorHAnsi"/>
          <w:sz w:val="28"/>
          <w:szCs w:val="28"/>
        </w:rPr>
        <w:t xml:space="preserve"> Frequently asked questions and answers regarding the revaluation process is available online at </w:t>
      </w:r>
      <w:r w:rsidRPr="00C9132C">
        <w:rPr>
          <w:rFonts w:asciiTheme="minorHAnsi" w:hAnsiTheme="minorHAnsi" w:cstheme="minorHAnsi"/>
          <w:sz w:val="28"/>
          <w:szCs w:val="28"/>
        </w:rPr>
        <w:t>https://www.munival.com/public-information.php</w:t>
      </w:r>
      <w:r>
        <w:rPr>
          <w:rFonts w:asciiTheme="minorHAnsi" w:hAnsiTheme="minorHAnsi" w:cstheme="minorHAnsi"/>
          <w:sz w:val="28"/>
          <w:szCs w:val="28"/>
        </w:rPr>
        <w:t>.</w:t>
      </w:r>
    </w:p>
    <w:p w14:paraId="28C64042"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589BF9FE" w14:textId="7C976F32" w:rsidR="00C9132C" w:rsidRPr="008E1E68"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STEP 6</w:t>
      </w:r>
      <w:r w:rsidRPr="008E1E68">
        <w:rPr>
          <w:rFonts w:asciiTheme="minorHAnsi" w:hAnsiTheme="minorHAnsi" w:cstheme="minorHAnsi"/>
          <w:sz w:val="28"/>
          <w:szCs w:val="28"/>
        </w:rPr>
        <w:t xml:space="preserve">: Once the Field Review is completed, a </w:t>
      </w:r>
      <w:r w:rsidRPr="003E075E">
        <w:rPr>
          <w:rFonts w:asciiTheme="minorHAnsi" w:hAnsiTheme="minorHAnsi" w:cstheme="minorHAnsi"/>
          <w:b/>
          <w:bCs/>
          <w:sz w:val="28"/>
          <w:szCs w:val="28"/>
        </w:rPr>
        <w:t>Notice of New Value</w:t>
      </w:r>
      <w:r w:rsidRPr="008E1E68">
        <w:rPr>
          <w:rFonts w:asciiTheme="minorHAnsi" w:hAnsiTheme="minorHAnsi" w:cstheme="minorHAnsi"/>
          <w:sz w:val="28"/>
          <w:szCs w:val="28"/>
        </w:rPr>
        <w:t xml:space="preserve"> </w:t>
      </w:r>
      <w:r>
        <w:rPr>
          <w:rFonts w:asciiTheme="minorHAnsi" w:hAnsiTheme="minorHAnsi" w:cstheme="minorHAnsi"/>
          <w:sz w:val="28"/>
          <w:szCs w:val="28"/>
        </w:rPr>
        <w:t>will</w:t>
      </w:r>
      <w:r w:rsidRPr="008E1E68">
        <w:rPr>
          <w:rFonts w:asciiTheme="minorHAnsi" w:hAnsiTheme="minorHAnsi" w:cstheme="minorHAnsi"/>
          <w:sz w:val="28"/>
          <w:szCs w:val="28"/>
        </w:rPr>
        <w:t xml:space="preserve"> be mailed to each property owner</w:t>
      </w:r>
      <w:r>
        <w:rPr>
          <w:rFonts w:asciiTheme="minorHAnsi" w:hAnsiTheme="minorHAnsi" w:cstheme="minorHAnsi"/>
          <w:sz w:val="28"/>
          <w:szCs w:val="28"/>
        </w:rPr>
        <w:t xml:space="preserve"> in </w:t>
      </w:r>
      <w:r w:rsidR="0009073B">
        <w:rPr>
          <w:rFonts w:asciiTheme="minorHAnsi" w:hAnsiTheme="minorHAnsi" w:cstheme="minorHAnsi"/>
          <w:sz w:val="28"/>
          <w:szCs w:val="28"/>
        </w:rPr>
        <w:t xml:space="preserve">mid to late </w:t>
      </w:r>
      <w:r>
        <w:rPr>
          <w:rFonts w:asciiTheme="minorHAnsi" w:hAnsiTheme="minorHAnsi" w:cstheme="minorHAnsi"/>
          <w:sz w:val="28"/>
          <w:szCs w:val="28"/>
        </w:rPr>
        <w:t>November</w:t>
      </w:r>
      <w:r w:rsidRPr="008E1E68">
        <w:rPr>
          <w:rFonts w:asciiTheme="minorHAnsi" w:hAnsiTheme="minorHAnsi" w:cstheme="minorHAnsi"/>
          <w:sz w:val="28"/>
          <w:szCs w:val="28"/>
        </w:rPr>
        <w:t>.</w:t>
      </w:r>
    </w:p>
    <w:p w14:paraId="72D27331" w14:textId="524A48B3"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8E1E68">
        <w:rPr>
          <w:rFonts w:asciiTheme="minorHAnsi" w:hAnsiTheme="minorHAnsi" w:cstheme="minorHAnsi"/>
          <w:sz w:val="28"/>
          <w:szCs w:val="28"/>
        </w:rPr>
        <w:t xml:space="preserve">At this time, </w:t>
      </w:r>
      <w:r w:rsidRPr="003E075E">
        <w:rPr>
          <w:rFonts w:asciiTheme="minorHAnsi" w:hAnsiTheme="minorHAnsi" w:cstheme="minorHAnsi"/>
          <w:b/>
          <w:bCs/>
          <w:sz w:val="28"/>
          <w:szCs w:val="28"/>
        </w:rPr>
        <w:t>anyone with questions concerning their value, the revaluation process or about the data collected on their property has an opportunity to meet with someone</w:t>
      </w:r>
      <w:r w:rsidRPr="008E1E68">
        <w:rPr>
          <w:rFonts w:asciiTheme="minorHAnsi" w:hAnsiTheme="minorHAnsi" w:cstheme="minorHAnsi"/>
          <w:sz w:val="28"/>
          <w:szCs w:val="28"/>
        </w:rPr>
        <w:t xml:space="preserve"> </w:t>
      </w:r>
      <w:r>
        <w:rPr>
          <w:rFonts w:asciiTheme="minorHAnsi" w:hAnsiTheme="minorHAnsi" w:cstheme="minorHAnsi"/>
          <w:sz w:val="28"/>
          <w:szCs w:val="28"/>
        </w:rPr>
        <w:t xml:space="preserve">from the revaluation company </w:t>
      </w:r>
      <w:r w:rsidRPr="008E1E68">
        <w:rPr>
          <w:rFonts w:asciiTheme="minorHAnsi" w:hAnsiTheme="minorHAnsi" w:cstheme="minorHAnsi"/>
          <w:sz w:val="28"/>
          <w:szCs w:val="28"/>
        </w:rPr>
        <w:t>to discuss their property value.</w:t>
      </w:r>
      <w:r>
        <w:rPr>
          <w:rFonts w:asciiTheme="minorHAnsi" w:hAnsiTheme="minorHAnsi" w:cstheme="minorHAnsi"/>
          <w:sz w:val="28"/>
          <w:szCs w:val="28"/>
        </w:rPr>
        <w:t xml:space="preserve"> The</w:t>
      </w:r>
      <w:r w:rsidR="0009073B">
        <w:rPr>
          <w:rFonts w:asciiTheme="minorHAnsi" w:hAnsiTheme="minorHAnsi" w:cstheme="minorHAnsi"/>
          <w:sz w:val="28"/>
          <w:szCs w:val="28"/>
        </w:rPr>
        <w:t>se</w:t>
      </w:r>
      <w:r>
        <w:rPr>
          <w:rFonts w:asciiTheme="minorHAnsi" w:hAnsiTheme="minorHAnsi" w:cstheme="minorHAnsi"/>
          <w:sz w:val="28"/>
          <w:szCs w:val="28"/>
        </w:rPr>
        <w:t xml:space="preserve"> </w:t>
      </w:r>
      <w:r w:rsidR="0009073B">
        <w:rPr>
          <w:rFonts w:asciiTheme="minorHAnsi" w:hAnsiTheme="minorHAnsi" w:cstheme="minorHAnsi"/>
          <w:sz w:val="28"/>
          <w:szCs w:val="28"/>
        </w:rPr>
        <w:t>meeti</w:t>
      </w:r>
      <w:r>
        <w:rPr>
          <w:rFonts w:asciiTheme="minorHAnsi" w:hAnsiTheme="minorHAnsi" w:cstheme="minorHAnsi"/>
          <w:sz w:val="28"/>
          <w:szCs w:val="28"/>
        </w:rPr>
        <w:t>ngs will be held in December.  If a taxpayer is not in agreement with the determination of value by the revaluation company, they will also have a chance to appeal their value by filing an application</w:t>
      </w:r>
      <w:r w:rsidR="0009073B">
        <w:rPr>
          <w:rFonts w:asciiTheme="minorHAnsi" w:hAnsiTheme="minorHAnsi" w:cstheme="minorHAnsi"/>
          <w:sz w:val="28"/>
          <w:szCs w:val="28"/>
        </w:rPr>
        <w:t xml:space="preserve"> before February 20</w:t>
      </w:r>
      <w:proofErr w:type="gramStart"/>
      <w:r w:rsidR="0009073B" w:rsidRPr="0009073B">
        <w:rPr>
          <w:rFonts w:asciiTheme="minorHAnsi" w:hAnsiTheme="minorHAnsi" w:cstheme="minorHAnsi"/>
          <w:sz w:val="28"/>
          <w:szCs w:val="28"/>
          <w:vertAlign w:val="superscript"/>
        </w:rPr>
        <w:t>th</w:t>
      </w:r>
      <w:r w:rsidR="0009073B">
        <w:rPr>
          <w:rFonts w:asciiTheme="minorHAnsi" w:hAnsiTheme="minorHAnsi" w:cstheme="minorHAnsi"/>
          <w:sz w:val="28"/>
          <w:szCs w:val="28"/>
        </w:rPr>
        <w:t xml:space="preserve"> </w:t>
      </w:r>
      <w:r>
        <w:rPr>
          <w:rFonts w:asciiTheme="minorHAnsi" w:hAnsiTheme="minorHAnsi" w:cstheme="minorHAnsi"/>
          <w:sz w:val="28"/>
          <w:szCs w:val="28"/>
        </w:rPr>
        <w:t xml:space="preserve"> for</w:t>
      </w:r>
      <w:proofErr w:type="gramEnd"/>
      <w:r>
        <w:rPr>
          <w:rFonts w:asciiTheme="minorHAnsi" w:hAnsiTheme="minorHAnsi" w:cstheme="minorHAnsi"/>
          <w:sz w:val="28"/>
          <w:szCs w:val="28"/>
        </w:rPr>
        <w:t xml:space="preserve"> an appointment to appear before the </w:t>
      </w:r>
      <w:r w:rsidRPr="002F4713">
        <w:rPr>
          <w:rFonts w:asciiTheme="minorHAnsi" w:hAnsiTheme="minorHAnsi" w:cstheme="minorHAnsi"/>
          <w:b/>
          <w:bCs/>
          <w:sz w:val="28"/>
          <w:szCs w:val="28"/>
        </w:rPr>
        <w:t>Board of Assessment Appeals</w:t>
      </w:r>
      <w:r>
        <w:rPr>
          <w:rFonts w:asciiTheme="minorHAnsi" w:hAnsiTheme="minorHAnsi" w:cstheme="minorHAnsi"/>
          <w:sz w:val="28"/>
          <w:szCs w:val="28"/>
        </w:rPr>
        <w:t xml:space="preserve"> to discuss their concerns.</w:t>
      </w:r>
    </w:p>
    <w:p w14:paraId="0E9A0A8D"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46937E7E"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shd w:val="clear" w:color="auto" w:fill="FFFFFF"/>
        </w:rPr>
      </w:pPr>
      <w:r>
        <w:rPr>
          <w:rFonts w:asciiTheme="minorHAnsi" w:hAnsiTheme="minorHAnsi" w:cstheme="minorHAnsi"/>
          <w:sz w:val="28"/>
          <w:szCs w:val="28"/>
        </w:rPr>
        <w:lastRenderedPageBreak/>
        <w:t xml:space="preserve">STEP 7: </w:t>
      </w:r>
      <w:proofErr w:type="gramStart"/>
      <w:r>
        <w:rPr>
          <w:rFonts w:asciiTheme="minorHAnsi" w:hAnsiTheme="minorHAnsi" w:cstheme="minorHAnsi"/>
          <w:sz w:val="28"/>
          <w:szCs w:val="28"/>
        </w:rPr>
        <w:t>I</w:t>
      </w:r>
      <w:r w:rsidRPr="003E075E">
        <w:rPr>
          <w:rFonts w:asciiTheme="minorHAnsi" w:hAnsiTheme="minorHAnsi" w:cstheme="minorHAnsi"/>
          <w:sz w:val="28"/>
          <w:szCs w:val="28"/>
          <w:shd w:val="clear" w:color="auto" w:fill="FFFFFF"/>
        </w:rPr>
        <w:t>n order for</w:t>
      </w:r>
      <w:proofErr w:type="gramEnd"/>
      <w:r w:rsidRPr="003E075E">
        <w:rPr>
          <w:rFonts w:asciiTheme="minorHAnsi" w:hAnsiTheme="minorHAnsi" w:cstheme="minorHAnsi"/>
          <w:sz w:val="28"/>
          <w:szCs w:val="28"/>
          <w:shd w:val="clear" w:color="auto" w:fill="FFFFFF"/>
        </w:rPr>
        <w:t xml:space="preserve"> the project to be complete, the </w:t>
      </w:r>
      <w:r w:rsidRPr="007D65DB">
        <w:rPr>
          <w:rFonts w:asciiTheme="minorHAnsi" w:hAnsiTheme="minorHAnsi" w:cstheme="minorHAnsi"/>
          <w:b/>
          <w:bCs/>
          <w:sz w:val="28"/>
          <w:szCs w:val="28"/>
          <w:shd w:val="clear" w:color="auto" w:fill="FFFFFF"/>
        </w:rPr>
        <w:t>Town Assessor must formally accept all values.</w:t>
      </w:r>
      <w:r>
        <w:rPr>
          <w:rFonts w:asciiTheme="minorHAnsi" w:hAnsiTheme="minorHAnsi" w:cstheme="minorHAnsi"/>
          <w:b/>
          <w:bCs/>
          <w:sz w:val="28"/>
          <w:szCs w:val="28"/>
          <w:shd w:val="clear" w:color="auto" w:fill="FFFFFF"/>
        </w:rPr>
        <w:t xml:space="preserve"> </w:t>
      </w:r>
      <w:r w:rsidRPr="007D65DB">
        <w:rPr>
          <w:rFonts w:asciiTheme="minorHAnsi" w:hAnsiTheme="minorHAnsi" w:cstheme="minorHAnsi"/>
          <w:b/>
          <w:bCs/>
          <w:sz w:val="28"/>
          <w:szCs w:val="28"/>
          <w:shd w:val="clear" w:color="auto" w:fill="FFFFFF"/>
        </w:rPr>
        <w:t>Tax bills</w:t>
      </w:r>
      <w:r w:rsidRPr="007D65DB">
        <w:rPr>
          <w:rFonts w:asciiTheme="minorHAnsi" w:hAnsiTheme="minorHAnsi" w:cstheme="minorHAnsi"/>
          <w:sz w:val="28"/>
          <w:szCs w:val="28"/>
          <w:shd w:val="clear" w:color="auto" w:fill="FFFFFF"/>
        </w:rPr>
        <w:t xml:space="preserve"> are produced using the new values to calculate individual taxes.</w:t>
      </w:r>
    </w:p>
    <w:p w14:paraId="23687540"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shd w:val="clear" w:color="auto" w:fill="FFFFFF"/>
        </w:rPr>
      </w:pPr>
    </w:p>
    <w:p w14:paraId="7966EB0B"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 xml:space="preserve">BUT WAIT!!!! Before tax bills can be created, a separate process is taking place – the creation of the Town budget and the setting of the Town mill rate. </w:t>
      </w:r>
    </w:p>
    <w:p w14:paraId="7C53FA2E"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b/>
          <w:bCs/>
          <w:sz w:val="28"/>
          <w:szCs w:val="28"/>
          <w:shd w:val="clear" w:color="auto" w:fill="FFFFFF"/>
        </w:rPr>
      </w:pPr>
    </w:p>
    <w:p w14:paraId="3CB1BA36" w14:textId="77777777" w:rsidR="00C9132C" w:rsidRPr="007D65DB" w:rsidRDefault="00C9132C" w:rsidP="00C9132C">
      <w:pPr>
        <w:pStyle w:val="NormalWeb"/>
        <w:shd w:val="clear" w:color="auto" w:fill="FFFFFF"/>
        <w:spacing w:before="0" w:beforeAutospacing="0" w:after="0" w:afterAutospacing="0"/>
        <w:textAlignment w:val="baseline"/>
        <w:rPr>
          <w:rFonts w:asciiTheme="minorHAnsi" w:hAnsiTheme="minorHAnsi" w:cstheme="minorHAnsi"/>
          <w:b/>
          <w:bCs/>
          <w:sz w:val="28"/>
          <w:szCs w:val="28"/>
          <w:shd w:val="clear" w:color="auto" w:fill="FFFFFF"/>
        </w:rPr>
      </w:pPr>
      <w:r>
        <w:rPr>
          <w:rFonts w:asciiTheme="minorHAnsi" w:hAnsiTheme="minorHAnsi" w:cstheme="minorHAnsi"/>
          <w:b/>
          <w:bCs/>
          <w:sz w:val="28"/>
          <w:szCs w:val="28"/>
          <w:shd w:val="clear" w:color="auto" w:fill="FFFFFF"/>
        </w:rPr>
        <w:t>Your tax bills are calculated by multiplying the assessed value by the mill rate that is set every year based on the town budget. DO NOT TRY TO ESTIMATE YOUR UPCOMING TAXES BY MULTIPLYING YOUR NEW ASSESSMENT BY THE EXISTING MILL RATE WHEN YOU RECEIVE YOUR ASSESSMENT NOTICE!!</w:t>
      </w:r>
    </w:p>
    <w:p w14:paraId="09417B11"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301AFFA9" w14:textId="77777777"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While the revaluation appraisers and assessor are finalizing values, department heads are </w:t>
      </w:r>
      <w:r w:rsidRPr="002F4713">
        <w:rPr>
          <w:rFonts w:asciiTheme="minorHAnsi" w:hAnsiTheme="minorHAnsi" w:cstheme="minorHAnsi"/>
          <w:b/>
          <w:bCs/>
          <w:sz w:val="28"/>
          <w:szCs w:val="28"/>
        </w:rPr>
        <w:t>preparing their budgets</w:t>
      </w:r>
      <w:r>
        <w:rPr>
          <w:rFonts w:asciiTheme="minorHAnsi" w:hAnsiTheme="minorHAnsi" w:cstheme="minorHAnsi"/>
          <w:sz w:val="28"/>
          <w:szCs w:val="28"/>
        </w:rPr>
        <w:t xml:space="preserve"> for the upcoming year. This process starts in the Fall and continues until the mill rate is proposed the following Spring. </w:t>
      </w:r>
      <w:proofErr w:type="gramStart"/>
      <w:r>
        <w:rPr>
          <w:rFonts w:asciiTheme="minorHAnsi" w:hAnsiTheme="minorHAnsi" w:cstheme="minorHAnsi"/>
          <w:sz w:val="28"/>
          <w:szCs w:val="28"/>
        </w:rPr>
        <w:t>Usually</w:t>
      </w:r>
      <w:proofErr w:type="gramEnd"/>
      <w:r>
        <w:rPr>
          <w:rFonts w:asciiTheme="minorHAnsi" w:hAnsiTheme="minorHAnsi" w:cstheme="minorHAnsi"/>
          <w:sz w:val="28"/>
          <w:szCs w:val="28"/>
        </w:rPr>
        <w:t xml:space="preserve"> the </w:t>
      </w:r>
      <w:r w:rsidRPr="002F4713">
        <w:rPr>
          <w:rFonts w:asciiTheme="minorHAnsi" w:hAnsiTheme="minorHAnsi" w:cstheme="minorHAnsi"/>
          <w:b/>
          <w:bCs/>
          <w:sz w:val="28"/>
          <w:szCs w:val="28"/>
        </w:rPr>
        <w:t>mill rate is finalized</w:t>
      </w:r>
      <w:r>
        <w:rPr>
          <w:rFonts w:asciiTheme="minorHAnsi" w:hAnsiTheme="minorHAnsi" w:cstheme="minorHAnsi"/>
          <w:sz w:val="28"/>
          <w:szCs w:val="28"/>
        </w:rPr>
        <w:t xml:space="preserve"> and approved in May.</w:t>
      </w:r>
    </w:p>
    <w:p w14:paraId="07779BE0" w14:textId="77777777" w:rsidR="0009073B" w:rsidRDefault="0009073B"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16CED0FC" w14:textId="06D3D3F9" w:rsidR="00C9132C" w:rsidRDefault="00C9132C" w:rsidP="00C9132C">
      <w:pPr>
        <w:pStyle w:val="NormalWeb"/>
        <w:shd w:val="clear" w:color="auto" w:fill="FFFFFF"/>
        <w:spacing w:before="0" w:beforeAutospacing="0" w:after="0" w:afterAutospacing="0"/>
        <w:textAlignment w:val="baseline"/>
        <w:rPr>
          <w:rFonts w:asciiTheme="minorHAnsi" w:hAnsiTheme="minorHAnsi" w:cstheme="minorHAnsi"/>
          <w:sz w:val="28"/>
          <w:szCs w:val="28"/>
        </w:rPr>
      </w:pPr>
      <w:r>
        <w:rPr>
          <w:rFonts w:asciiTheme="minorHAnsi" w:hAnsiTheme="minorHAnsi" w:cstheme="minorHAnsi"/>
          <w:sz w:val="28"/>
          <w:szCs w:val="28"/>
        </w:rPr>
        <w:t>If you are confident that your assessment reflects 70% of the market value of your property, but you are concerned about what your tax bill will be, the public budget hearings are the forums at which to voice your concerns.</w:t>
      </w:r>
    </w:p>
    <w:p w14:paraId="2195D9B2" w14:textId="77777777" w:rsidR="00163092" w:rsidRDefault="00163092"/>
    <w:sectPr w:rsidR="00163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2C"/>
    <w:rsid w:val="0009073B"/>
    <w:rsid w:val="00163092"/>
    <w:rsid w:val="00C9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F641"/>
  <w15:chartTrackingRefBased/>
  <w15:docId w15:val="{D62C766E-BE4D-4C95-B06F-7357813A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2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Totz</dc:creator>
  <cp:keywords/>
  <dc:description/>
  <cp:lastModifiedBy>Helen Totz</cp:lastModifiedBy>
  <cp:revision>2</cp:revision>
  <dcterms:created xsi:type="dcterms:W3CDTF">2023-03-24T16:38:00Z</dcterms:created>
  <dcterms:modified xsi:type="dcterms:W3CDTF">2023-07-20T15:42:00Z</dcterms:modified>
</cp:coreProperties>
</file>